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8C26" w14:textId="13698FF1" w:rsidR="00F82DC2" w:rsidRPr="00D14566" w:rsidRDefault="00D14566" w:rsidP="00D14566">
      <w:pPr>
        <w:snapToGrid w:val="0"/>
        <w:ind w:leftChars="-64" w:left="-141"/>
        <w:rPr>
          <w:rFonts w:ascii="游ｺﾞｼｯｸ" w:eastAsia="游ｺﾞｼｯｸ"/>
          <w:b/>
          <w:bCs/>
          <w:sz w:val="18"/>
          <w:szCs w:val="20"/>
        </w:rPr>
      </w:pPr>
      <w:r>
        <w:rPr>
          <w:rFonts w:ascii="游ｺﾞｼｯｸ" w:eastAsia="游ｺﾞｼｯｸ" w:hint="eastAsia"/>
          <w:b/>
          <w:bCs/>
          <w:sz w:val="18"/>
          <w:szCs w:val="20"/>
        </w:rPr>
        <w:t>健康保険証、</w:t>
      </w:r>
      <w:r w:rsidRPr="00D14566">
        <w:rPr>
          <w:rFonts w:ascii="游ｺﾞｼｯｸ" w:eastAsia="游ｺﾞｼｯｸ" w:hint="eastAsia"/>
          <w:b/>
          <w:bCs/>
          <w:sz w:val="18"/>
          <w:szCs w:val="20"/>
        </w:rPr>
        <w:t>マイナ保険証移行に伴うFAQ</w:t>
      </w:r>
      <w:r>
        <w:rPr>
          <w:rFonts w:ascii="游ｺﾞｼｯｸ" w:eastAsia="游ｺﾞｼｯｸ" w:hint="eastAsia"/>
          <w:b/>
          <w:bCs/>
          <w:sz w:val="18"/>
          <w:szCs w:val="20"/>
        </w:rPr>
        <w:t xml:space="preserve">　（2025/</w:t>
      </w:r>
      <w:r w:rsidR="000C11D7">
        <w:rPr>
          <w:rFonts w:ascii="游ｺﾞｼｯｸ" w:eastAsia="游ｺﾞｼｯｸ" w:hint="eastAsia"/>
          <w:b/>
          <w:bCs/>
          <w:sz w:val="18"/>
          <w:szCs w:val="20"/>
        </w:rPr>
        <w:t>9</w:t>
      </w:r>
      <w:r>
        <w:rPr>
          <w:rFonts w:ascii="游ｺﾞｼｯｸ" w:eastAsia="游ｺﾞｼｯｸ" w:hint="eastAsia"/>
          <w:b/>
          <w:bCs/>
          <w:sz w:val="18"/>
          <w:szCs w:val="20"/>
        </w:rPr>
        <w:t>/</w:t>
      </w:r>
      <w:r w:rsidR="000C11D7">
        <w:rPr>
          <w:rFonts w:ascii="游ｺﾞｼｯｸ" w:eastAsia="游ｺﾞｼｯｸ" w:hint="eastAsia"/>
          <w:b/>
          <w:bCs/>
          <w:sz w:val="18"/>
          <w:szCs w:val="20"/>
        </w:rPr>
        <w:t>5 更新</w:t>
      </w:r>
      <w:r>
        <w:rPr>
          <w:rFonts w:ascii="游ｺﾞｼｯｸ" w:eastAsia="游ｺﾞｼｯｸ"/>
          <w:b/>
          <w:bCs/>
          <w:sz w:val="18"/>
          <w:szCs w:val="20"/>
        </w:rPr>
        <w:t>）</w:t>
      </w:r>
    </w:p>
    <w:p w14:paraId="1C042A7F"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マイナ保険証登録は義務ですか？</w:t>
      </w:r>
    </w:p>
    <w:p w14:paraId="66DF00C2" w14:textId="77777777"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義務ではありませんが強く推奨するというスタンスです。</w:t>
      </w:r>
    </w:p>
    <w:p w14:paraId="142CFC47"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1CD6F58E"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現在の健康保険証はいつまで使えるのでしょうか？</w:t>
      </w:r>
    </w:p>
    <w:p w14:paraId="7D97002E" w14:textId="48FDD1C1"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現行の健康保険証は、経過措置として2025 年</w:t>
      </w:r>
      <w:r>
        <w:rPr>
          <w:rFonts w:ascii="游ｺﾞｼｯｸ" w:eastAsia="游ｺﾞｼｯｸ" w:hint="eastAsia"/>
          <w:sz w:val="18"/>
          <w:szCs w:val="20"/>
        </w:rPr>
        <w:t>(令和7年</w:t>
      </w:r>
      <w:r>
        <w:rPr>
          <w:rFonts w:ascii="游ｺﾞｼｯｸ" w:eastAsia="游ｺﾞｼｯｸ"/>
          <w:sz w:val="18"/>
          <w:szCs w:val="20"/>
        </w:rPr>
        <w:t>)</w:t>
      </w:r>
      <w:r w:rsidRPr="00D14566">
        <w:rPr>
          <w:rFonts w:ascii="游ｺﾞｼｯｸ" w:eastAsia="游ｺﾞｼｯｸ" w:hint="eastAsia"/>
          <w:sz w:val="18"/>
          <w:szCs w:val="20"/>
        </w:rPr>
        <w:t>12月１日まで医療機関で使用することができます。それ以降は例外なく現行の健康保険証は使用できません。</w:t>
      </w:r>
    </w:p>
    <w:p w14:paraId="24EEDC60"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7A89057F"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現行の健康保険証は2025年12月以降に返却するのでしょうか？</w:t>
      </w:r>
    </w:p>
    <w:p w14:paraId="75A4C2EF" w14:textId="1A4751C5"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返却の必要はありません。病院では使えなくなるため、ご自身で破棄等をお願いします。2025年12月１日までにご退職された場合は、今まで通り</w:t>
      </w:r>
      <w:r w:rsidR="000C11D7">
        <w:rPr>
          <w:rFonts w:ascii="游ｺﾞｼｯｸ" w:eastAsia="游ｺﾞｼｯｸ" w:hint="eastAsia"/>
          <w:sz w:val="18"/>
          <w:szCs w:val="20"/>
        </w:rPr>
        <w:t>退職時返却物として</w:t>
      </w:r>
      <w:r w:rsidRPr="00D14566">
        <w:rPr>
          <w:rFonts w:ascii="游ｺﾞｼｯｸ" w:eastAsia="游ｺﾞｼｯｸ" w:hint="eastAsia"/>
          <w:sz w:val="18"/>
          <w:szCs w:val="20"/>
        </w:rPr>
        <w:t>ご返却いただきます。</w:t>
      </w:r>
    </w:p>
    <w:p w14:paraId="4CD736F2"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7763BFF2"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マイナ保険証を登録しない場合どうなりますか？</w:t>
      </w:r>
    </w:p>
    <w:p w14:paraId="79F69401" w14:textId="77777777" w:rsidR="000C11D7"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2025年12月2日以降は、現行の健康保険証は使用できませんので、マイナ保険証を登録していない人には、別途「</w:t>
      </w:r>
      <w:r w:rsidRPr="00D14566">
        <w:rPr>
          <w:rFonts w:ascii="游ｺﾞｼｯｸ" w:eastAsia="游ｺﾞｼｯｸ" w:hint="eastAsia"/>
          <w:b/>
          <w:bCs/>
          <w:sz w:val="18"/>
          <w:szCs w:val="20"/>
        </w:rPr>
        <w:t>資格確認証</w:t>
      </w:r>
      <w:r w:rsidRPr="00D14566">
        <w:rPr>
          <w:rFonts w:ascii="游ｺﾞｼｯｸ" w:eastAsia="游ｺﾞｼｯｸ" w:hint="eastAsia"/>
          <w:sz w:val="18"/>
          <w:szCs w:val="20"/>
        </w:rPr>
        <w:t>」を12月1日までに送付いたします。資格確認証を病院窓口で提示すれば今まで通り医療受診が可能です。資格確認証は、マイナ保険証が未登録の方を健保組合で抽出して、個別に会社経由で送付いたします。資格確認証の発行に申請は必要なく、マイナ保険証の登録をしていない人を健保組合で抽出して発行します。</w:t>
      </w:r>
      <w:r>
        <w:rPr>
          <w:rFonts w:ascii="游ｺﾞｼｯｸ" w:eastAsia="游ｺﾞｼｯｸ" w:hint="eastAsia"/>
          <w:sz w:val="18"/>
          <w:szCs w:val="20"/>
        </w:rPr>
        <w:t xml:space="preserve"> </w:t>
      </w:r>
    </w:p>
    <w:p w14:paraId="2E269E70" w14:textId="3D749DF3" w:rsidR="00D14566" w:rsidRPr="00D14566" w:rsidRDefault="000C11D7" w:rsidP="00D14566">
      <w:pPr>
        <w:spacing w:line="200" w:lineRule="atLeast"/>
        <w:ind w:leftChars="-64" w:left="-141"/>
        <w:contextualSpacing/>
        <w:rPr>
          <w:rFonts w:ascii="游ｺﾞｼｯｸ" w:eastAsia="游ｺﾞｼｯｸ"/>
          <w:sz w:val="18"/>
          <w:szCs w:val="20"/>
        </w:rPr>
      </w:pPr>
      <w:r>
        <w:rPr>
          <w:rFonts w:ascii="游ｺﾞｼｯｸ" w:eastAsia="游ｺﾞｼｯｸ" w:hint="eastAsia"/>
          <w:sz w:val="18"/>
          <w:szCs w:val="20"/>
        </w:rPr>
        <w:t>送付された</w:t>
      </w:r>
      <w:r w:rsidR="00D14566" w:rsidRPr="00D14566">
        <w:rPr>
          <w:rFonts w:ascii="游ｺﾞｼｯｸ" w:eastAsia="游ｺﾞｼｯｸ" w:hint="eastAsia"/>
          <w:sz w:val="18"/>
          <w:szCs w:val="20"/>
        </w:rPr>
        <w:t>資格確認証を紛失・破損の場合</w:t>
      </w:r>
      <w:r>
        <w:rPr>
          <w:rFonts w:ascii="游ｺﾞｼｯｸ" w:eastAsia="游ｺﾞｼｯｸ" w:hint="eastAsia"/>
          <w:sz w:val="18"/>
          <w:szCs w:val="20"/>
        </w:rPr>
        <w:t>の再発行は健保組合に依頼。</w:t>
      </w:r>
      <w:r w:rsidRPr="000C11D7">
        <w:rPr>
          <w:rFonts w:ascii="游ｺﾞｼｯｸ" w:eastAsia="游ｺﾞｼｯｸ" w:hint="eastAsia"/>
          <w:sz w:val="18"/>
          <w:szCs w:val="20"/>
          <w:u w:val="single"/>
        </w:rPr>
        <w:t>再発行手数料１枚につき1000円が必要</w:t>
      </w:r>
      <w:r>
        <w:rPr>
          <w:rFonts w:ascii="游ｺﾞｼｯｸ" w:eastAsia="游ｺﾞｼｯｸ" w:hint="eastAsia"/>
          <w:sz w:val="18"/>
          <w:szCs w:val="20"/>
          <w:u w:val="single"/>
        </w:rPr>
        <w:t>。</w:t>
      </w:r>
    </w:p>
    <w:p w14:paraId="1A98F978"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79A72EB5"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資格確認証はどのような形状で、どのような情報が記載されていますか？</w:t>
      </w:r>
    </w:p>
    <w:p w14:paraId="1DB7C5D9" w14:textId="77777777" w:rsid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資格確認証はコピーガードされたA4紙です。1年から１年半の有効期限があります。今までの健康保険証と同じ情報表示が、資格確認証にも記載されています。資格確認証は、健康保険証やマイナンバーカードのような小型のプラスチック製ではなく、A4の紙なので、携帯性は悪くなります。また紛失リスクや個人情報保護リスクもマイナ保険証や従来の保険証よりも高くなります。</w:t>
      </w:r>
    </w:p>
    <w:p w14:paraId="318141D0" w14:textId="53555415" w:rsidR="007267DF" w:rsidRPr="00D14566" w:rsidRDefault="007267DF" w:rsidP="00D14566">
      <w:pPr>
        <w:spacing w:line="200" w:lineRule="atLeast"/>
        <w:ind w:leftChars="-64" w:left="-141"/>
        <w:contextualSpacing/>
        <w:rPr>
          <w:rFonts w:ascii="游ｺﾞｼｯｸ" w:eastAsia="游ｺﾞｼｯｸ"/>
          <w:sz w:val="18"/>
          <w:szCs w:val="20"/>
        </w:rPr>
      </w:pPr>
      <w:r>
        <w:rPr>
          <w:rFonts w:ascii="游ｺﾞｼｯｸ" w:eastAsia="游ｺﾞｼｯｸ" w:hint="eastAsia"/>
          <w:sz w:val="18"/>
          <w:szCs w:val="20"/>
        </w:rPr>
        <w:t>（イメージ）</w:t>
      </w:r>
    </w:p>
    <w:p w14:paraId="2E2DE57B" w14:textId="220234D7" w:rsidR="00D14566" w:rsidRDefault="00314779" w:rsidP="00D14566">
      <w:pPr>
        <w:spacing w:line="200" w:lineRule="atLeast"/>
        <w:ind w:leftChars="-64" w:left="-141"/>
        <w:contextualSpacing/>
        <w:rPr>
          <w:rFonts w:ascii="游ｺﾞｼｯｸ" w:eastAsia="游ｺﾞｼｯｸ"/>
          <w:sz w:val="18"/>
          <w:szCs w:val="20"/>
        </w:rPr>
      </w:pPr>
      <w:r w:rsidRPr="00C710A3">
        <w:rPr>
          <w:rFonts w:ascii="游ゴシック" w:eastAsia="游ゴシック" w:hAnsi="游ゴシック" w:hint="eastAsia"/>
          <w:noProof/>
          <w:sz w:val="20"/>
          <w:szCs w:val="20"/>
        </w:rPr>
        <w:drawing>
          <wp:inline distT="0" distB="0" distL="0" distR="0" wp14:anchorId="49B1EB74" wp14:editId="49A2A8B1">
            <wp:extent cx="2106295" cy="2241282"/>
            <wp:effectExtent l="0" t="0" r="8255" b="6985"/>
            <wp:docPr id="122362577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7920" cy="2243011"/>
                    </a:xfrm>
                    <a:prstGeom prst="rect">
                      <a:avLst/>
                    </a:prstGeom>
                    <a:noFill/>
                    <a:ln>
                      <a:noFill/>
                    </a:ln>
                  </pic:spPr>
                </pic:pic>
              </a:graphicData>
            </a:graphic>
          </wp:inline>
        </w:drawing>
      </w:r>
    </w:p>
    <w:p w14:paraId="4C49D582" w14:textId="77777777" w:rsidR="00314779" w:rsidRDefault="00314779" w:rsidP="00D14566">
      <w:pPr>
        <w:spacing w:line="200" w:lineRule="atLeast"/>
        <w:ind w:leftChars="-64" w:left="-141"/>
        <w:contextualSpacing/>
        <w:rPr>
          <w:rFonts w:ascii="游ｺﾞｼｯｸ" w:eastAsia="游ｺﾞｼｯｸ"/>
          <w:sz w:val="18"/>
          <w:szCs w:val="20"/>
        </w:rPr>
      </w:pPr>
    </w:p>
    <w:p w14:paraId="1228A3E7"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マイナ保険証の登録をせず、資格確認証を発行されたのちに、マイナ保険証を登録した場合は、どちらでも医療機関の受診ができるのでしょうか？</w:t>
      </w:r>
    </w:p>
    <w:p w14:paraId="3C249236" w14:textId="77777777" w:rsid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医療機関の受診はどちらでも可能ですが、</w:t>
      </w:r>
      <w:r w:rsidRPr="000C11D7">
        <w:rPr>
          <w:rFonts w:ascii="游ｺﾞｼｯｸ" w:eastAsia="游ｺﾞｼｯｸ" w:hint="eastAsia"/>
          <w:sz w:val="18"/>
          <w:szCs w:val="20"/>
          <w:u w:val="single"/>
        </w:rPr>
        <w:t>資格確認証を発行した後に、マイナ保険証を登録した場合は、資格確認証を返却</w:t>
      </w:r>
      <w:r w:rsidRPr="00D14566">
        <w:rPr>
          <w:rFonts w:ascii="游ｺﾞｼｯｸ" w:eastAsia="游ｺﾞｼｯｸ" w:hint="eastAsia"/>
          <w:sz w:val="18"/>
          <w:szCs w:val="20"/>
        </w:rPr>
        <w:t>いただくことになります。</w:t>
      </w:r>
      <w:r>
        <w:rPr>
          <w:rFonts w:ascii="游ｺﾞｼｯｸ" w:eastAsia="游ｺﾞｼｯｸ" w:hint="eastAsia"/>
          <w:sz w:val="18"/>
          <w:szCs w:val="20"/>
        </w:rPr>
        <w:t>2重持ちはできません。</w:t>
      </w:r>
      <w:r w:rsidRPr="00D14566">
        <w:rPr>
          <w:rFonts w:ascii="游ｺﾞｼｯｸ" w:eastAsia="游ｺﾞｼｯｸ" w:hint="eastAsia"/>
          <w:sz w:val="18"/>
          <w:szCs w:val="20"/>
        </w:rPr>
        <w:t>ご返却いただけない場合は、会社経由で督促となります。</w:t>
      </w:r>
    </w:p>
    <w:p w14:paraId="181AFF87" w14:textId="77777777" w:rsidR="00314779" w:rsidRPr="00D14566" w:rsidRDefault="00314779" w:rsidP="00D14566">
      <w:pPr>
        <w:spacing w:line="200" w:lineRule="atLeast"/>
        <w:ind w:leftChars="-64" w:left="-141"/>
        <w:contextualSpacing/>
        <w:rPr>
          <w:rFonts w:ascii="游ｺﾞｼｯｸ" w:eastAsia="游ｺﾞｼｯｸ"/>
          <w:sz w:val="18"/>
          <w:szCs w:val="20"/>
        </w:rPr>
      </w:pPr>
    </w:p>
    <w:p w14:paraId="31C97CBF"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マイナ保険証を持つことのメリットと持たないことのデメリットは？</w:t>
      </w:r>
    </w:p>
    <w:p w14:paraId="0876817F" w14:textId="77777777" w:rsid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lastRenderedPageBreak/>
        <w:t>持つことのメリットは、過去の医療・投薬の履歴に基づき、正確なデータに基づくより良い医療を受けることができるほか、医療機関等の窓口で高額な医療費が発生した場合に、限度額適用認定証の発行を申請しなくとも、外来の窓口で限度額を超える支払の免除が受けられるなどのメリットがあります。</w:t>
      </w:r>
    </w:p>
    <w:p w14:paraId="19C375CB" w14:textId="4552A341" w:rsid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また、マイナポータルから保険医療・調剤を受けた記録を確認することができるため、確定申告等において、領収証を保管・提出する必要がなく、簡単に医療費控除申請の手続が行えます。　事務処理的な観点では、転職時などに健康保険組合が変わった時の情報のスムーズな連携などがあげられます。</w:t>
      </w:r>
    </w:p>
    <w:p w14:paraId="319964DA"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7A8AAE61" w14:textId="2C7DF804" w:rsid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持たないことのデメリットは、代わりとなる資格確認証の使い勝手の悪さや、適正な医療が受けれない</w:t>
      </w:r>
      <w:r w:rsidR="000C11D7">
        <w:rPr>
          <w:rFonts w:ascii="游ｺﾞｼｯｸ" w:eastAsia="游ｺﾞｼｯｸ" w:hint="eastAsia"/>
          <w:sz w:val="18"/>
          <w:szCs w:val="20"/>
        </w:rPr>
        <w:t>、</w:t>
      </w:r>
      <w:r w:rsidRPr="00D14566">
        <w:rPr>
          <w:rFonts w:ascii="游ｺﾞｼｯｸ" w:eastAsia="游ｺﾞｼｯｸ" w:hint="eastAsia"/>
          <w:sz w:val="18"/>
          <w:szCs w:val="20"/>
        </w:rPr>
        <w:t xml:space="preserve">　破損や紛失の時に速やかに再交付ができない。転職時など健康保険組合が変わった時にスムーズに情報がひき継がれない。個人情報保護の観点でリスクがある。退職時、マイナ保険証登録時に資格確認証の返却が必要などの手間などがあげられます。</w:t>
      </w:r>
    </w:p>
    <w:p w14:paraId="76121304" w14:textId="77777777" w:rsidR="000C11D7" w:rsidRDefault="000C11D7" w:rsidP="00D14566">
      <w:pPr>
        <w:spacing w:line="200" w:lineRule="atLeast"/>
        <w:ind w:leftChars="-64" w:left="-141"/>
        <w:contextualSpacing/>
        <w:rPr>
          <w:rFonts w:ascii="游ｺﾞｼｯｸ" w:eastAsia="游ｺﾞｼｯｸ"/>
          <w:sz w:val="18"/>
          <w:szCs w:val="20"/>
        </w:rPr>
      </w:pPr>
    </w:p>
    <w:p w14:paraId="765CDED6" w14:textId="77777777" w:rsidR="00966079" w:rsidRDefault="000C11D7" w:rsidP="00D14566">
      <w:pPr>
        <w:spacing w:line="200" w:lineRule="atLeast"/>
        <w:ind w:leftChars="-64" w:left="-141"/>
        <w:contextualSpacing/>
        <w:rPr>
          <w:rFonts w:ascii="游ｺﾞｼｯｸ" w:eastAsia="游ｺﾞｼｯｸ"/>
          <w:sz w:val="18"/>
          <w:szCs w:val="20"/>
        </w:rPr>
      </w:pPr>
      <w:r>
        <w:rPr>
          <w:rFonts w:ascii="游ｺﾞｼｯｸ" w:eastAsia="游ｺﾞｼｯｸ" w:hint="eastAsia"/>
          <w:sz w:val="18"/>
          <w:szCs w:val="20"/>
        </w:rPr>
        <w:t>また、2025年度においては、インフルエンザ予防接種補助金(11月から申請受付</w:t>
      </w:r>
      <w:r>
        <w:rPr>
          <w:rFonts w:ascii="游ｺﾞｼｯｸ" w:eastAsia="游ｺﾞｼｯｸ"/>
          <w:sz w:val="18"/>
          <w:szCs w:val="20"/>
        </w:rPr>
        <w:t>)</w:t>
      </w:r>
      <w:r>
        <w:rPr>
          <w:rFonts w:ascii="游ｺﾞｼｯｸ" w:eastAsia="游ｺﾞｼｯｸ" w:hint="eastAsia"/>
          <w:sz w:val="18"/>
          <w:szCs w:val="20"/>
        </w:rPr>
        <w:t>をマイナ保険証登録者と未登録者において異なる基準が適用され</w:t>
      </w:r>
      <w:r w:rsidR="00B36949">
        <w:rPr>
          <w:rFonts w:ascii="游ｺﾞｼｯｸ" w:eastAsia="游ｺﾞｼｯｸ" w:hint="eastAsia"/>
          <w:sz w:val="18"/>
          <w:szCs w:val="20"/>
        </w:rPr>
        <w:t>る予定です。</w:t>
      </w:r>
      <w:r w:rsidR="00966079">
        <w:rPr>
          <w:rFonts w:ascii="游ｺﾞｼｯｸ" w:eastAsia="游ｺﾞｼｯｸ" w:hint="eastAsia"/>
          <w:sz w:val="18"/>
          <w:szCs w:val="20"/>
        </w:rPr>
        <w:t>詳細はけんぽだよりや健保ホームページで発表いたします。</w:t>
      </w:r>
    </w:p>
    <w:p w14:paraId="5A98E5F2" w14:textId="301024B4" w:rsidR="000C11D7" w:rsidRDefault="000C11D7" w:rsidP="00D14566">
      <w:pPr>
        <w:spacing w:line="200" w:lineRule="atLeast"/>
        <w:ind w:leftChars="-64" w:left="-141"/>
        <w:contextualSpacing/>
        <w:rPr>
          <w:rFonts w:ascii="游ｺﾞｼｯｸ" w:eastAsia="游ｺﾞｼｯｸ"/>
          <w:sz w:val="18"/>
          <w:szCs w:val="20"/>
        </w:rPr>
      </w:pPr>
      <w:r>
        <w:rPr>
          <w:rFonts w:ascii="游ｺﾞｼｯｸ" w:eastAsia="游ｺﾞｼｯｸ" w:hint="eastAsia"/>
          <w:sz w:val="18"/>
          <w:szCs w:val="20"/>
        </w:rPr>
        <w:t>それ以外の保健事業において異なる基準適用は、2025年度は予定していません。</w:t>
      </w:r>
    </w:p>
    <w:p w14:paraId="01A8117C" w14:textId="2B33BE82" w:rsidR="000C11D7" w:rsidRDefault="000C11D7" w:rsidP="00D14566">
      <w:pPr>
        <w:spacing w:line="200" w:lineRule="atLeast"/>
        <w:ind w:leftChars="-64" w:left="-141"/>
        <w:contextualSpacing/>
        <w:rPr>
          <w:rFonts w:ascii="游ｺﾞｼｯｸ" w:eastAsia="游ｺﾞｼｯｸ"/>
          <w:sz w:val="18"/>
          <w:szCs w:val="20"/>
        </w:rPr>
      </w:pPr>
    </w:p>
    <w:p w14:paraId="3550C3F0" w14:textId="343030E1" w:rsidR="00D14566" w:rsidRPr="000C11D7" w:rsidRDefault="00D14566" w:rsidP="000C11D7">
      <w:pPr>
        <w:spacing w:line="200" w:lineRule="atLeast"/>
        <w:ind w:leftChars="-64" w:left="-141" w:firstLine="981"/>
        <w:contextualSpacing/>
        <w:rPr>
          <w:rFonts w:ascii="游ｺﾞｼｯｸ" w:eastAsia="游ｺﾞｼｯｸ"/>
          <w:sz w:val="18"/>
          <w:szCs w:val="20"/>
        </w:rPr>
      </w:pPr>
    </w:p>
    <w:p w14:paraId="76799C09"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P&amp;Gのマイナ保険証の登録率は？</w:t>
      </w:r>
    </w:p>
    <w:p w14:paraId="3263FAE8" w14:textId="109A2A73"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2025年</w:t>
      </w:r>
      <w:r w:rsidR="000C11D7">
        <w:rPr>
          <w:rFonts w:ascii="游ｺﾞｼｯｸ" w:eastAsia="游ｺﾞｼｯｸ" w:hint="eastAsia"/>
          <w:sz w:val="18"/>
          <w:szCs w:val="20"/>
        </w:rPr>
        <w:t>9</w:t>
      </w:r>
      <w:r w:rsidRPr="00D14566">
        <w:rPr>
          <w:rFonts w:ascii="游ｺﾞｼｯｸ" w:eastAsia="游ｺﾞｼｯｸ" w:hint="eastAsia"/>
          <w:sz w:val="18"/>
          <w:szCs w:val="20"/>
        </w:rPr>
        <w:t>月時点で</w:t>
      </w:r>
      <w:r w:rsidR="00B36949">
        <w:rPr>
          <w:rFonts w:ascii="游ｺﾞｼｯｸ" w:eastAsia="游ｺﾞｼｯｸ" w:hint="eastAsia"/>
          <w:sz w:val="18"/>
          <w:szCs w:val="20"/>
        </w:rPr>
        <w:t>8</w:t>
      </w:r>
      <w:r w:rsidR="00966079">
        <w:rPr>
          <w:rFonts w:ascii="游ｺﾞｼｯｸ" w:eastAsia="游ｺﾞｼｯｸ" w:hint="eastAsia"/>
          <w:sz w:val="18"/>
          <w:szCs w:val="20"/>
        </w:rPr>
        <w:t>1</w:t>
      </w:r>
      <w:r w:rsidRPr="00D14566">
        <w:rPr>
          <w:rFonts w:ascii="游ｺﾞｼｯｸ" w:eastAsia="游ｺﾞｼｯｸ" w:hint="eastAsia"/>
          <w:sz w:val="18"/>
          <w:szCs w:val="20"/>
        </w:rPr>
        <w:t>%です。全国平均は</w:t>
      </w:r>
      <w:r w:rsidR="00B36949">
        <w:rPr>
          <w:rFonts w:ascii="游ｺﾞｼｯｸ" w:eastAsia="游ｺﾞｼｯｸ" w:hint="eastAsia"/>
          <w:sz w:val="18"/>
          <w:szCs w:val="20"/>
        </w:rPr>
        <w:t>7</w:t>
      </w:r>
      <w:r w:rsidR="00966079">
        <w:rPr>
          <w:rFonts w:ascii="游ｺﾞｼｯｸ" w:eastAsia="游ｺﾞｼｯｸ" w:hint="eastAsia"/>
          <w:sz w:val="18"/>
          <w:szCs w:val="20"/>
        </w:rPr>
        <w:t>2</w:t>
      </w:r>
      <w:r w:rsidRPr="00D14566">
        <w:rPr>
          <w:rFonts w:ascii="游ｺﾞｼｯｸ" w:eastAsia="游ｺﾞｼｯｸ" w:hint="eastAsia"/>
          <w:sz w:val="18"/>
          <w:szCs w:val="20"/>
        </w:rPr>
        <w:t>%となっています。</w:t>
      </w:r>
    </w:p>
    <w:p w14:paraId="409D7704" w14:textId="77777777" w:rsidR="00D14566" w:rsidRPr="00B36949" w:rsidRDefault="00D14566" w:rsidP="00D14566">
      <w:pPr>
        <w:spacing w:line="200" w:lineRule="atLeast"/>
        <w:ind w:leftChars="-64" w:left="-141"/>
        <w:contextualSpacing/>
        <w:rPr>
          <w:rFonts w:ascii="游ｺﾞｼｯｸ" w:eastAsia="游ｺﾞｼｯｸ"/>
          <w:sz w:val="18"/>
          <w:szCs w:val="20"/>
        </w:rPr>
      </w:pPr>
    </w:p>
    <w:p w14:paraId="73EB9B08"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マイナ保険証を登録していない場合、健保組合から会社・上司に自分のことが連絡されますか？</w:t>
      </w:r>
    </w:p>
    <w:p w14:paraId="30A78628" w14:textId="436240BE"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事務的な手続きを行うために、事務を取り扱う</w:t>
      </w:r>
      <w:r w:rsidR="00966079">
        <w:rPr>
          <w:rFonts w:ascii="游ｺﾞｼｯｸ" w:eastAsia="游ｺﾞｼｯｸ" w:hint="eastAsia"/>
          <w:sz w:val="18"/>
          <w:szCs w:val="20"/>
        </w:rPr>
        <w:t>社内</w:t>
      </w:r>
      <w:r w:rsidRPr="00D14566">
        <w:rPr>
          <w:rFonts w:ascii="游ｺﾞｼｯｸ" w:eastAsia="游ｺﾞｼｯｸ" w:hint="eastAsia"/>
          <w:sz w:val="18"/>
          <w:szCs w:val="20"/>
        </w:rPr>
        <w:t>部署とは情報連携します。上司や部門に個別情報の連絡がいくことはありません。</w:t>
      </w:r>
    </w:p>
    <w:p w14:paraId="25D276F0"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162996D4"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マイナ保険証の登録をしていない場合、資格確認証はいつ送付されますか？申請の手続きは必要でしょうか？</w:t>
      </w:r>
    </w:p>
    <w:p w14:paraId="548BFAFC" w14:textId="367960EC"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マイナ保険証の登録をしていない方々について、2025年11月</w:t>
      </w:r>
      <w:r w:rsidR="000C11D7">
        <w:rPr>
          <w:rFonts w:ascii="游ｺﾞｼｯｸ" w:eastAsia="游ｺﾞｼｯｸ" w:hint="eastAsia"/>
          <w:sz w:val="18"/>
          <w:szCs w:val="20"/>
        </w:rPr>
        <w:t>上旬</w:t>
      </w:r>
      <w:r w:rsidRPr="00D14566">
        <w:rPr>
          <w:rFonts w:ascii="游ｺﾞｼｯｸ" w:eastAsia="游ｺﾞｼｯｸ" w:hint="eastAsia"/>
          <w:sz w:val="18"/>
          <w:szCs w:val="20"/>
        </w:rPr>
        <w:t>時点の情報で、資格確認証を</w:t>
      </w:r>
      <w:r w:rsidR="000C11D7">
        <w:rPr>
          <w:rFonts w:ascii="游ｺﾞｼｯｸ" w:eastAsia="游ｺﾞｼｯｸ" w:hint="eastAsia"/>
          <w:sz w:val="18"/>
          <w:szCs w:val="20"/>
        </w:rPr>
        <w:t>11</w:t>
      </w:r>
      <w:r w:rsidRPr="00D14566">
        <w:rPr>
          <w:rFonts w:ascii="游ｺﾞｼｯｸ" w:eastAsia="游ｺﾞｼｯｸ" w:hint="eastAsia"/>
          <w:sz w:val="18"/>
          <w:szCs w:val="20"/>
        </w:rPr>
        <w:t>月</w:t>
      </w:r>
      <w:r w:rsidR="000C11D7">
        <w:rPr>
          <w:rFonts w:ascii="游ｺﾞｼｯｸ" w:eastAsia="游ｺﾞｼｯｸ" w:hint="eastAsia"/>
          <w:sz w:val="18"/>
          <w:szCs w:val="20"/>
        </w:rPr>
        <w:t>末</w:t>
      </w:r>
      <w:r w:rsidRPr="00D14566">
        <w:rPr>
          <w:rFonts w:ascii="游ｺﾞｼｯｸ" w:eastAsia="游ｺﾞｼｯｸ" w:hint="eastAsia"/>
          <w:sz w:val="18"/>
          <w:szCs w:val="20"/>
        </w:rPr>
        <w:t>までに順次発送させていただく予定です。申請手続きは不要です。</w:t>
      </w:r>
    </w:p>
    <w:p w14:paraId="192889B0"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4336ED3E"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マイナ保険証になると、自分の被保険者番号をどのように確認するのでしょうか？</w:t>
      </w:r>
    </w:p>
    <w:p w14:paraId="2D38483B" w14:textId="77777777"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 xml:space="preserve">マイナンバーカードのアプリであるマイナポータルにアクセスすると、ご自身の情報を確認できます。　</w:t>
      </w:r>
      <w:hyperlink r:id="rId7" w:history="1">
        <w:r w:rsidRPr="00D14566">
          <w:rPr>
            <w:rStyle w:val="aa"/>
            <w:rFonts w:ascii="游ｺﾞｼｯｸ" w:eastAsia="游ｺﾞｼｯｸ" w:hint="eastAsia"/>
            <w:sz w:val="18"/>
            <w:szCs w:val="20"/>
          </w:rPr>
          <w:t>マイナポータルアプリ | デジタル庁 ウェブサービス・アプリケーション</w:t>
        </w:r>
      </w:hyperlink>
    </w:p>
    <w:p w14:paraId="6337B7B4"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7F28CF33" w14:textId="77777777" w:rsidR="00D14566" w:rsidRPr="00D14566" w:rsidRDefault="00D14566" w:rsidP="00D14566">
      <w:pPr>
        <w:spacing w:line="200" w:lineRule="atLeast"/>
        <w:ind w:leftChars="-64" w:left="-141"/>
        <w:contextualSpacing/>
        <w:rPr>
          <w:rFonts w:ascii="游ｺﾞｼｯｸ" w:eastAsia="游ｺﾞｼｯｸ"/>
          <w:sz w:val="18"/>
          <w:szCs w:val="20"/>
        </w:rPr>
      </w:pPr>
    </w:p>
    <w:p w14:paraId="5BA1D57B" w14:textId="77777777" w:rsidR="00D14566" w:rsidRPr="00D14566" w:rsidRDefault="00D14566" w:rsidP="00D14566">
      <w:pPr>
        <w:spacing w:line="200" w:lineRule="atLeast"/>
        <w:ind w:leftChars="-64" w:left="-141"/>
        <w:contextualSpacing/>
        <w:rPr>
          <w:rFonts w:ascii="游ｺﾞｼｯｸ" w:eastAsia="游ｺﾞｼｯｸ"/>
          <w:b/>
          <w:bCs/>
          <w:sz w:val="18"/>
          <w:szCs w:val="20"/>
        </w:rPr>
      </w:pPr>
      <w:r w:rsidRPr="00D14566">
        <w:rPr>
          <w:rFonts w:ascii="游ｺﾞｼｯｸ" w:eastAsia="游ｺﾞｼｯｸ" w:hint="eastAsia"/>
          <w:b/>
          <w:bCs/>
          <w:sz w:val="18"/>
          <w:szCs w:val="20"/>
        </w:rPr>
        <w:t>マイナ保険証を持つことにより情報漏洩のリスクなどはないのですか？</w:t>
      </w:r>
    </w:p>
    <w:p w14:paraId="6A87B68F" w14:textId="77777777" w:rsidR="00D14566" w:rsidRPr="00D14566" w:rsidRDefault="00D14566" w:rsidP="00D14566">
      <w:pPr>
        <w:spacing w:line="200" w:lineRule="atLeast"/>
        <w:ind w:leftChars="-64" w:left="-141"/>
        <w:contextualSpacing/>
        <w:rPr>
          <w:rFonts w:ascii="游ｺﾞｼｯｸ" w:eastAsia="游ｺﾞｼｯｸ"/>
          <w:sz w:val="18"/>
          <w:szCs w:val="20"/>
        </w:rPr>
      </w:pPr>
      <w:r w:rsidRPr="00D14566">
        <w:rPr>
          <w:rFonts w:ascii="游ｺﾞｼｯｸ" w:eastAsia="游ｺﾞｼｯｸ" w:hint="eastAsia"/>
          <w:sz w:val="18"/>
          <w:szCs w:val="20"/>
        </w:rPr>
        <w:t>マイナ保険証（マイナンバーカード）自体に個人の医療情報などが入っているわけではなく、マイナ保険証に入っている電子ICチップを鍵として、本人の資格情報や医療情報を照合したり、登録したりすることになります。マイナ保険証を紛失してもICチップを盗んだり偽造することは不可能に近いので、情報漏洩や事故のリスクは極めて低いと言えます。一方で健康保険証や資格確認証は顔写真はなく、電子認証もないので、なりすましや、紛失時に利用されるリスクは高く、より個人情報漏洩や事故のリスクは確実に高くなります。</w:t>
      </w:r>
    </w:p>
    <w:p w14:paraId="737374D9" w14:textId="77777777" w:rsidR="00D14566" w:rsidRDefault="00D14566" w:rsidP="00D14566">
      <w:pPr>
        <w:spacing w:line="200" w:lineRule="atLeast"/>
        <w:contextualSpacing/>
      </w:pPr>
    </w:p>
    <w:p w14:paraId="7889AE56" w14:textId="7106C982" w:rsidR="00314779" w:rsidRPr="00D14566" w:rsidRDefault="00314779" w:rsidP="00D14566">
      <w:pPr>
        <w:spacing w:line="200" w:lineRule="atLeast"/>
        <w:contextualSpacing/>
      </w:pPr>
      <w:r>
        <w:rPr>
          <w:rFonts w:hint="eastAsia"/>
        </w:rPr>
        <w:t>以上</w:t>
      </w:r>
    </w:p>
    <w:p w14:paraId="7A72B7C0" w14:textId="77777777" w:rsidR="00D14566" w:rsidRPr="00D14566" w:rsidRDefault="00D14566" w:rsidP="00D14566">
      <w:pPr>
        <w:spacing w:line="200" w:lineRule="atLeast"/>
        <w:contextualSpacing/>
      </w:pPr>
    </w:p>
    <w:sectPr w:rsidR="00D14566" w:rsidRPr="00D14566" w:rsidSect="000C11D7">
      <w:pgSz w:w="11906" w:h="16838"/>
      <w:pgMar w:top="709"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C0A6" w14:textId="77777777" w:rsidR="00314779" w:rsidRDefault="00314779" w:rsidP="00314779">
      <w:pPr>
        <w:spacing w:after="0" w:line="240" w:lineRule="auto"/>
      </w:pPr>
      <w:r>
        <w:separator/>
      </w:r>
    </w:p>
  </w:endnote>
  <w:endnote w:type="continuationSeparator" w:id="0">
    <w:p w14:paraId="1A1B974D" w14:textId="77777777" w:rsidR="00314779" w:rsidRDefault="00314779" w:rsidP="0031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ｺﾞｼｯｸ">
    <w:altName w:val="游ゴシック"/>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C993" w14:textId="77777777" w:rsidR="00314779" w:rsidRDefault="00314779" w:rsidP="00314779">
      <w:pPr>
        <w:spacing w:after="0" w:line="240" w:lineRule="auto"/>
      </w:pPr>
      <w:r>
        <w:separator/>
      </w:r>
    </w:p>
  </w:footnote>
  <w:footnote w:type="continuationSeparator" w:id="0">
    <w:p w14:paraId="16DDE797" w14:textId="77777777" w:rsidR="00314779" w:rsidRDefault="00314779" w:rsidP="00314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66"/>
    <w:rsid w:val="000C11D7"/>
    <w:rsid w:val="00314779"/>
    <w:rsid w:val="004C7D05"/>
    <w:rsid w:val="007267DF"/>
    <w:rsid w:val="009060A0"/>
    <w:rsid w:val="00966079"/>
    <w:rsid w:val="009E27B5"/>
    <w:rsid w:val="00B36949"/>
    <w:rsid w:val="00B52E79"/>
    <w:rsid w:val="00B72390"/>
    <w:rsid w:val="00D14566"/>
    <w:rsid w:val="00D65947"/>
    <w:rsid w:val="00F82DC2"/>
    <w:rsid w:val="00FA4994"/>
    <w:rsid w:val="00FD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43789D"/>
  <w15:chartTrackingRefBased/>
  <w15:docId w15:val="{4977E287-BB17-4E99-817B-D7D26BD9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45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45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45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45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45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45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45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45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45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45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45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45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45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45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45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45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45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45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4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4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5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4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566"/>
    <w:pPr>
      <w:spacing w:before="160" w:after="160"/>
      <w:jc w:val="center"/>
    </w:pPr>
    <w:rPr>
      <w:i/>
      <w:iCs/>
      <w:color w:val="404040" w:themeColor="text1" w:themeTint="BF"/>
    </w:rPr>
  </w:style>
  <w:style w:type="character" w:customStyle="1" w:styleId="a8">
    <w:name w:val="引用文 (文字)"/>
    <w:basedOn w:val="a0"/>
    <w:link w:val="a7"/>
    <w:uiPriority w:val="29"/>
    <w:rsid w:val="00D14566"/>
    <w:rPr>
      <w:i/>
      <w:iCs/>
      <w:color w:val="404040" w:themeColor="text1" w:themeTint="BF"/>
    </w:rPr>
  </w:style>
  <w:style w:type="paragraph" w:styleId="a9">
    <w:name w:val="List Paragraph"/>
    <w:basedOn w:val="a"/>
    <w:uiPriority w:val="34"/>
    <w:qFormat/>
    <w:rsid w:val="00D14566"/>
    <w:pPr>
      <w:ind w:left="720"/>
      <w:contextualSpacing/>
    </w:pPr>
  </w:style>
  <w:style w:type="character" w:styleId="21">
    <w:name w:val="Intense Emphasis"/>
    <w:basedOn w:val="a0"/>
    <w:uiPriority w:val="21"/>
    <w:qFormat/>
    <w:rsid w:val="00D14566"/>
    <w:rPr>
      <w:i/>
      <w:iCs/>
      <w:color w:val="0F4761" w:themeColor="accent1" w:themeShade="BF"/>
    </w:rPr>
  </w:style>
  <w:style w:type="paragraph" w:styleId="22">
    <w:name w:val="Intense Quote"/>
    <w:basedOn w:val="a"/>
    <w:next w:val="a"/>
    <w:link w:val="23"/>
    <w:uiPriority w:val="30"/>
    <w:qFormat/>
    <w:rsid w:val="00D14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4566"/>
    <w:rPr>
      <w:i/>
      <w:iCs/>
      <w:color w:val="0F4761" w:themeColor="accent1" w:themeShade="BF"/>
    </w:rPr>
  </w:style>
  <w:style w:type="character" w:styleId="24">
    <w:name w:val="Intense Reference"/>
    <w:basedOn w:val="a0"/>
    <w:uiPriority w:val="32"/>
    <w:qFormat/>
    <w:rsid w:val="00D14566"/>
    <w:rPr>
      <w:b/>
      <w:bCs/>
      <w:smallCaps/>
      <w:color w:val="0F4761" w:themeColor="accent1" w:themeShade="BF"/>
      <w:spacing w:val="5"/>
    </w:rPr>
  </w:style>
  <w:style w:type="character" w:styleId="aa">
    <w:name w:val="Hyperlink"/>
    <w:basedOn w:val="a0"/>
    <w:uiPriority w:val="99"/>
    <w:unhideWhenUsed/>
    <w:rsid w:val="00D14566"/>
    <w:rPr>
      <w:color w:val="467886" w:themeColor="hyperlink"/>
      <w:u w:val="single"/>
    </w:rPr>
  </w:style>
  <w:style w:type="character" w:styleId="ab">
    <w:name w:val="Unresolved Mention"/>
    <w:basedOn w:val="a0"/>
    <w:uiPriority w:val="99"/>
    <w:semiHidden/>
    <w:unhideWhenUsed/>
    <w:rsid w:val="00D14566"/>
    <w:rPr>
      <w:color w:val="605E5C"/>
      <w:shd w:val="clear" w:color="auto" w:fill="E1DFDD"/>
    </w:rPr>
  </w:style>
  <w:style w:type="paragraph" w:styleId="ac">
    <w:name w:val="header"/>
    <w:basedOn w:val="a"/>
    <w:link w:val="ad"/>
    <w:uiPriority w:val="99"/>
    <w:unhideWhenUsed/>
    <w:rsid w:val="00314779"/>
    <w:pPr>
      <w:tabs>
        <w:tab w:val="center" w:pos="4252"/>
        <w:tab w:val="right" w:pos="8504"/>
      </w:tabs>
      <w:snapToGrid w:val="0"/>
    </w:pPr>
  </w:style>
  <w:style w:type="character" w:customStyle="1" w:styleId="ad">
    <w:name w:val="ヘッダー (文字)"/>
    <w:basedOn w:val="a0"/>
    <w:link w:val="ac"/>
    <w:uiPriority w:val="99"/>
    <w:rsid w:val="00314779"/>
  </w:style>
  <w:style w:type="paragraph" w:styleId="ae">
    <w:name w:val="footer"/>
    <w:basedOn w:val="a"/>
    <w:link w:val="af"/>
    <w:uiPriority w:val="99"/>
    <w:unhideWhenUsed/>
    <w:rsid w:val="00314779"/>
    <w:pPr>
      <w:tabs>
        <w:tab w:val="center" w:pos="4252"/>
        <w:tab w:val="right" w:pos="8504"/>
      </w:tabs>
      <w:snapToGrid w:val="0"/>
    </w:pPr>
  </w:style>
  <w:style w:type="character" w:customStyle="1" w:styleId="af">
    <w:name w:val="フッター (文字)"/>
    <w:basedOn w:val="a0"/>
    <w:link w:val="ae"/>
    <w:uiPriority w:val="99"/>
    <w:rsid w:val="00314779"/>
  </w:style>
  <w:style w:type="table" w:styleId="af0">
    <w:name w:val="Table Grid"/>
    <w:basedOn w:val="a1"/>
    <w:uiPriority w:val="39"/>
    <w:rsid w:val="000C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3017">
      <w:bodyDiv w:val="1"/>
      <w:marLeft w:val="0"/>
      <w:marRight w:val="0"/>
      <w:marTop w:val="0"/>
      <w:marBottom w:val="0"/>
      <w:divBdr>
        <w:top w:val="none" w:sz="0" w:space="0" w:color="auto"/>
        <w:left w:val="none" w:sz="0" w:space="0" w:color="auto"/>
        <w:bottom w:val="none" w:sz="0" w:space="0" w:color="auto"/>
        <w:right w:val="none" w:sz="0" w:space="0" w:color="auto"/>
      </w:divBdr>
    </w:div>
    <w:div w:id="13309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s.digital.go.jp/mynaportal-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 Masaki</dc:creator>
  <cp:keywords/>
  <dc:description/>
  <cp:lastModifiedBy>Hino Masaki</cp:lastModifiedBy>
  <cp:revision>6</cp:revision>
  <dcterms:created xsi:type="dcterms:W3CDTF">2025-04-07T02:48:00Z</dcterms:created>
  <dcterms:modified xsi:type="dcterms:W3CDTF">2025-09-04T03:46:00Z</dcterms:modified>
</cp:coreProperties>
</file>